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4395"/>
      </w:tblGrid>
      <w:tr w:rsidR="0043606E" w:rsidRPr="0043606E" w:rsidTr="00BE3DD8">
        <w:trPr>
          <w:trHeight w:val="2249"/>
        </w:trPr>
        <w:tc>
          <w:tcPr>
            <w:tcW w:w="4644" w:type="dxa"/>
          </w:tcPr>
          <w:p w:rsidR="0043606E" w:rsidRPr="0043606E" w:rsidRDefault="0043606E" w:rsidP="0043606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3606E">
              <w:rPr>
                <w:bCs/>
                <w:sz w:val="24"/>
                <w:szCs w:val="24"/>
              </w:rPr>
              <w:t xml:space="preserve">Муниципальное учреждение </w:t>
            </w:r>
          </w:p>
          <w:p w:rsidR="0043606E" w:rsidRPr="0043606E" w:rsidRDefault="0043606E" w:rsidP="00436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3606E">
              <w:rPr>
                <w:bCs/>
                <w:sz w:val="24"/>
                <w:szCs w:val="24"/>
              </w:rPr>
              <w:t>«</w:t>
            </w:r>
            <w:proofErr w:type="spellStart"/>
            <w:r w:rsidRPr="0043606E">
              <w:rPr>
                <w:bCs/>
                <w:sz w:val="24"/>
                <w:szCs w:val="24"/>
              </w:rPr>
              <w:t>Веденский</w:t>
            </w:r>
            <w:proofErr w:type="spellEnd"/>
            <w:r w:rsidRPr="0043606E">
              <w:rPr>
                <w:bCs/>
                <w:sz w:val="24"/>
                <w:szCs w:val="24"/>
              </w:rPr>
              <w:t xml:space="preserve"> районный отдел образования»</w:t>
            </w:r>
          </w:p>
          <w:p w:rsidR="0043606E" w:rsidRPr="0043606E" w:rsidRDefault="0043606E" w:rsidP="00436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3606E">
              <w:rPr>
                <w:rFonts w:eastAsia="Calibri"/>
                <w:b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43606E" w:rsidRPr="0043606E" w:rsidRDefault="0043606E" w:rsidP="00436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3606E">
              <w:rPr>
                <w:rFonts w:eastAsia="Calibri"/>
                <w:b/>
                <w:sz w:val="24"/>
                <w:szCs w:val="24"/>
              </w:rPr>
              <w:t>«ДУЦ-</w:t>
            </w:r>
            <w:proofErr w:type="gramStart"/>
            <w:r w:rsidRPr="0043606E">
              <w:rPr>
                <w:rFonts w:eastAsia="Calibri"/>
                <w:b/>
                <w:sz w:val="24"/>
                <w:szCs w:val="24"/>
              </w:rPr>
              <w:t>ХУТОРСКАЯ  СРЕДНЯЯ</w:t>
            </w:r>
            <w:proofErr w:type="gramEnd"/>
            <w:r w:rsidRPr="0043606E">
              <w:rPr>
                <w:rFonts w:eastAsia="Calibri"/>
                <w:b/>
                <w:sz w:val="24"/>
                <w:szCs w:val="24"/>
              </w:rPr>
              <w:t xml:space="preserve"> ОБЩЕОБРАЗОВАТЕЛЬНАЯ ШКОЛА» </w:t>
            </w:r>
          </w:p>
          <w:p w:rsidR="0043606E" w:rsidRPr="0043606E" w:rsidRDefault="0043606E" w:rsidP="004360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3606E">
              <w:rPr>
                <w:b/>
                <w:sz w:val="24"/>
                <w:szCs w:val="24"/>
              </w:rPr>
              <w:t xml:space="preserve"> (МБОУ «</w:t>
            </w:r>
            <w:r w:rsidRPr="0043606E">
              <w:rPr>
                <w:rFonts w:eastAsia="Calibri"/>
                <w:b/>
                <w:sz w:val="24"/>
                <w:szCs w:val="24"/>
              </w:rPr>
              <w:t>Дуц-Хуторская СОШ</w:t>
            </w:r>
            <w:r w:rsidRPr="0043606E">
              <w:rPr>
                <w:b/>
                <w:sz w:val="24"/>
                <w:szCs w:val="24"/>
              </w:rPr>
              <w:t>»)</w:t>
            </w:r>
          </w:p>
        </w:tc>
        <w:tc>
          <w:tcPr>
            <w:tcW w:w="567" w:type="dxa"/>
            <w:vMerge w:val="restart"/>
          </w:tcPr>
          <w:p w:rsidR="0043606E" w:rsidRPr="0043606E" w:rsidRDefault="0043606E" w:rsidP="0043606E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141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43606E" w:rsidRPr="0043606E" w:rsidRDefault="0043606E" w:rsidP="004360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43606E">
              <w:rPr>
                <w:sz w:val="24"/>
                <w:szCs w:val="24"/>
              </w:rPr>
              <w:t>Муниципальни</w:t>
            </w:r>
            <w:proofErr w:type="spellEnd"/>
            <w:r w:rsidRPr="0043606E">
              <w:rPr>
                <w:sz w:val="24"/>
                <w:szCs w:val="24"/>
              </w:rPr>
              <w:t xml:space="preserve"> </w:t>
            </w:r>
            <w:proofErr w:type="spellStart"/>
            <w:r w:rsidRPr="0043606E">
              <w:rPr>
                <w:sz w:val="24"/>
                <w:szCs w:val="24"/>
              </w:rPr>
              <w:t>учреждени</w:t>
            </w:r>
            <w:proofErr w:type="spellEnd"/>
            <w:r w:rsidRPr="0043606E">
              <w:rPr>
                <w:sz w:val="24"/>
                <w:szCs w:val="24"/>
              </w:rPr>
              <w:t xml:space="preserve"> </w:t>
            </w:r>
          </w:p>
          <w:p w:rsidR="0043606E" w:rsidRPr="0043606E" w:rsidRDefault="0043606E" w:rsidP="004360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 w:rsidRPr="0043606E">
              <w:rPr>
                <w:sz w:val="24"/>
                <w:szCs w:val="24"/>
              </w:rPr>
              <w:t>«</w:t>
            </w:r>
            <w:proofErr w:type="spellStart"/>
            <w:r w:rsidRPr="0043606E">
              <w:rPr>
                <w:sz w:val="24"/>
                <w:szCs w:val="24"/>
              </w:rPr>
              <w:t>Ведана</w:t>
            </w:r>
            <w:proofErr w:type="spellEnd"/>
            <w:r w:rsidRPr="0043606E">
              <w:rPr>
                <w:sz w:val="24"/>
                <w:szCs w:val="24"/>
              </w:rPr>
              <w:t xml:space="preserve"> </w:t>
            </w:r>
            <w:proofErr w:type="spellStart"/>
            <w:r w:rsidRPr="0043606E">
              <w:rPr>
                <w:sz w:val="24"/>
                <w:szCs w:val="24"/>
              </w:rPr>
              <w:t>кIоштан</w:t>
            </w:r>
            <w:proofErr w:type="spellEnd"/>
            <w:r w:rsidRPr="0043606E">
              <w:rPr>
                <w:sz w:val="24"/>
                <w:szCs w:val="24"/>
              </w:rPr>
              <w:t xml:space="preserve"> </w:t>
            </w:r>
            <w:proofErr w:type="spellStart"/>
            <w:r w:rsidRPr="0043606E">
              <w:rPr>
                <w:sz w:val="24"/>
                <w:szCs w:val="24"/>
              </w:rPr>
              <w:t>дешаран</w:t>
            </w:r>
            <w:proofErr w:type="spellEnd"/>
            <w:r w:rsidRPr="0043606E">
              <w:rPr>
                <w:sz w:val="24"/>
                <w:szCs w:val="24"/>
              </w:rPr>
              <w:t xml:space="preserve"> отдел»</w:t>
            </w:r>
          </w:p>
          <w:p w:rsidR="0043606E" w:rsidRPr="0043606E" w:rsidRDefault="0043606E" w:rsidP="004360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43606E">
              <w:rPr>
                <w:b/>
                <w:sz w:val="24"/>
                <w:szCs w:val="24"/>
              </w:rPr>
              <w:t>Муниципальни</w:t>
            </w:r>
            <w:proofErr w:type="spellEnd"/>
            <w:r w:rsidRPr="004360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606E">
              <w:rPr>
                <w:b/>
                <w:sz w:val="24"/>
                <w:szCs w:val="24"/>
              </w:rPr>
              <w:t>бюджетни</w:t>
            </w:r>
            <w:proofErr w:type="spellEnd"/>
            <w:r w:rsidRPr="004360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606E">
              <w:rPr>
                <w:b/>
                <w:sz w:val="24"/>
                <w:szCs w:val="24"/>
              </w:rPr>
              <w:t>йукъарадешаран</w:t>
            </w:r>
            <w:proofErr w:type="spellEnd"/>
            <w:r w:rsidRPr="0043606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3606E">
              <w:rPr>
                <w:b/>
                <w:sz w:val="24"/>
                <w:szCs w:val="24"/>
              </w:rPr>
              <w:t>учреждени</w:t>
            </w:r>
            <w:proofErr w:type="spellEnd"/>
          </w:p>
          <w:p w:rsidR="0043606E" w:rsidRPr="0043606E" w:rsidRDefault="0043606E" w:rsidP="0043606E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43606E">
              <w:rPr>
                <w:b/>
                <w:sz w:val="24"/>
                <w:szCs w:val="24"/>
              </w:rPr>
              <w:t xml:space="preserve"> «ДУЦ-ХОТЕРА ЙУККЪЕРА ЙУКЪАРАДЕШАРАН ШКОЛА»</w:t>
            </w:r>
          </w:p>
          <w:p w:rsidR="0043606E" w:rsidRPr="0043606E" w:rsidRDefault="0043606E" w:rsidP="0043606E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43606E">
              <w:rPr>
                <w:b/>
                <w:sz w:val="24"/>
                <w:szCs w:val="24"/>
              </w:rPr>
              <w:t>(МБЙУУ «Дуц-</w:t>
            </w:r>
            <w:proofErr w:type="spellStart"/>
            <w:r w:rsidRPr="0043606E">
              <w:rPr>
                <w:b/>
                <w:sz w:val="24"/>
                <w:szCs w:val="24"/>
              </w:rPr>
              <w:t>Хотера</w:t>
            </w:r>
            <w:proofErr w:type="spellEnd"/>
            <w:r w:rsidRPr="0043606E">
              <w:rPr>
                <w:b/>
                <w:sz w:val="24"/>
                <w:szCs w:val="24"/>
              </w:rPr>
              <w:t xml:space="preserve"> ЙУЙУШ»)</w:t>
            </w:r>
          </w:p>
        </w:tc>
      </w:tr>
      <w:tr w:rsidR="0043606E" w:rsidRPr="0043606E" w:rsidTr="00BE3DD8">
        <w:trPr>
          <w:trHeight w:val="1150"/>
        </w:trPr>
        <w:tc>
          <w:tcPr>
            <w:tcW w:w="4644" w:type="dxa"/>
          </w:tcPr>
          <w:p w:rsidR="0043606E" w:rsidRPr="0043606E" w:rsidRDefault="0043606E" w:rsidP="0043606E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606E">
              <w:rPr>
                <w:sz w:val="18"/>
                <w:szCs w:val="18"/>
              </w:rPr>
              <w:t xml:space="preserve">  Школьная ул. 1, с. Дуц-Хутор,</w:t>
            </w:r>
          </w:p>
          <w:p w:rsidR="0043606E" w:rsidRPr="0043606E" w:rsidRDefault="0043606E" w:rsidP="0043606E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43606E">
              <w:rPr>
                <w:sz w:val="18"/>
                <w:szCs w:val="18"/>
              </w:rPr>
              <w:t>Веденский</w:t>
            </w:r>
            <w:proofErr w:type="spellEnd"/>
            <w:r w:rsidRPr="0043606E">
              <w:rPr>
                <w:sz w:val="18"/>
                <w:szCs w:val="18"/>
              </w:rPr>
              <w:t xml:space="preserve"> муниципальный район, ЧР, 366338; </w:t>
            </w:r>
          </w:p>
          <w:p w:rsidR="0043606E" w:rsidRPr="0043606E" w:rsidRDefault="0043606E" w:rsidP="0043606E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606E">
              <w:rPr>
                <w:sz w:val="16"/>
                <w:szCs w:val="16"/>
              </w:rPr>
              <w:t>тел</w:t>
            </w:r>
            <w:r w:rsidRPr="0043606E">
              <w:rPr>
                <w:sz w:val="18"/>
                <w:szCs w:val="18"/>
              </w:rPr>
              <w:t>.: (960) 444-14-19; е-</w:t>
            </w:r>
            <w:proofErr w:type="spellStart"/>
            <w:r w:rsidRPr="0043606E">
              <w:rPr>
                <w:sz w:val="18"/>
                <w:szCs w:val="18"/>
              </w:rPr>
              <w:t>mail</w:t>
            </w:r>
            <w:proofErr w:type="spellEnd"/>
            <w:r w:rsidRPr="0043606E">
              <w:rPr>
                <w:sz w:val="18"/>
                <w:szCs w:val="18"/>
              </w:rPr>
              <w:t xml:space="preserve">: </w:t>
            </w:r>
            <w:hyperlink r:id="rId5" w:history="1">
              <w:r w:rsidRPr="0043606E">
                <w:rPr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dutskhutorskaya-sosh</w:t>
              </w:r>
              <w:r w:rsidRPr="0043606E">
                <w:rPr>
                  <w:color w:val="0000FF"/>
                  <w:sz w:val="18"/>
                  <w:szCs w:val="18"/>
                  <w:u w:val="single"/>
                </w:rPr>
                <w:t>@mail.ru</w:t>
              </w:r>
            </w:hyperlink>
            <w:r w:rsidRPr="0043606E">
              <w:rPr>
                <w:sz w:val="18"/>
                <w:szCs w:val="18"/>
              </w:rPr>
              <w:t>; http://www.Duts-khutor.edu95.ru</w:t>
            </w:r>
            <w:r w:rsidRPr="0043606E">
              <w:rPr>
                <w:rFonts w:eastAsia="Calibri"/>
                <w:sz w:val="18"/>
                <w:szCs w:val="18"/>
              </w:rPr>
              <w:t>;</w:t>
            </w:r>
          </w:p>
          <w:p w:rsidR="0043606E" w:rsidRPr="0043606E" w:rsidRDefault="0043606E" w:rsidP="0043606E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43606E">
              <w:rPr>
                <w:noProof/>
                <w:sz w:val="18"/>
                <w:szCs w:val="18"/>
              </w:rPr>
              <w:t xml:space="preserve">ОКПО </w:t>
            </w:r>
            <w:r w:rsidRPr="0043606E">
              <w:rPr>
                <w:color w:val="35383B"/>
                <w:sz w:val="18"/>
                <w:szCs w:val="18"/>
                <w:shd w:val="clear" w:color="auto" w:fill="FFFFFF"/>
              </w:rPr>
              <w:t>61506736</w:t>
            </w:r>
            <w:r w:rsidRPr="0043606E">
              <w:rPr>
                <w:noProof/>
                <w:sz w:val="18"/>
                <w:szCs w:val="18"/>
              </w:rPr>
              <w:t xml:space="preserve">; ОГРН </w:t>
            </w:r>
            <w:r w:rsidRPr="0043606E">
              <w:rPr>
                <w:color w:val="35383B"/>
                <w:sz w:val="18"/>
                <w:szCs w:val="18"/>
                <w:shd w:val="clear" w:color="auto" w:fill="FFFFFF"/>
              </w:rPr>
              <w:t>1092034001454</w:t>
            </w:r>
            <w:r w:rsidRPr="0043606E">
              <w:rPr>
                <w:noProof/>
                <w:sz w:val="18"/>
                <w:szCs w:val="18"/>
              </w:rPr>
              <w:t>;</w:t>
            </w:r>
          </w:p>
          <w:p w:rsidR="0043606E" w:rsidRPr="0043606E" w:rsidRDefault="0043606E" w:rsidP="0043606E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3606E">
              <w:rPr>
                <w:noProof/>
                <w:sz w:val="18"/>
                <w:szCs w:val="18"/>
              </w:rPr>
              <w:t>ИНН/КПП 2003001221/</w:t>
            </w:r>
            <w:r w:rsidRPr="0043606E">
              <w:rPr>
                <w:color w:val="35383B"/>
                <w:sz w:val="18"/>
                <w:szCs w:val="18"/>
                <w:shd w:val="clear" w:color="auto" w:fill="FFFFFF"/>
              </w:rPr>
              <w:t xml:space="preserve"> 200301001</w:t>
            </w:r>
          </w:p>
        </w:tc>
        <w:tc>
          <w:tcPr>
            <w:tcW w:w="567" w:type="dxa"/>
            <w:vMerge/>
          </w:tcPr>
          <w:p w:rsidR="0043606E" w:rsidRPr="0043606E" w:rsidRDefault="0043606E" w:rsidP="0043606E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175"/>
              <w:rPr>
                <w:color w:val="C00000"/>
                <w:sz w:val="18"/>
                <w:szCs w:val="18"/>
              </w:rPr>
            </w:pPr>
          </w:p>
        </w:tc>
        <w:tc>
          <w:tcPr>
            <w:tcW w:w="4395" w:type="dxa"/>
          </w:tcPr>
          <w:p w:rsidR="0043606E" w:rsidRPr="0043606E" w:rsidRDefault="0043606E" w:rsidP="0043606E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43606E">
              <w:rPr>
                <w:sz w:val="18"/>
                <w:szCs w:val="18"/>
              </w:rPr>
              <w:t>Школан</w:t>
            </w:r>
            <w:proofErr w:type="spellEnd"/>
            <w:r w:rsidRPr="0043606E">
              <w:rPr>
                <w:sz w:val="18"/>
                <w:szCs w:val="18"/>
              </w:rPr>
              <w:t xml:space="preserve"> ур.1, Дуц-Хоте,</w:t>
            </w:r>
          </w:p>
          <w:p w:rsidR="0043606E" w:rsidRPr="0043606E" w:rsidRDefault="0043606E" w:rsidP="0043606E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43606E">
              <w:rPr>
                <w:sz w:val="18"/>
                <w:szCs w:val="18"/>
              </w:rPr>
              <w:t>Ведана</w:t>
            </w:r>
            <w:proofErr w:type="spellEnd"/>
            <w:r w:rsidRPr="0043606E">
              <w:rPr>
                <w:sz w:val="18"/>
                <w:szCs w:val="18"/>
              </w:rPr>
              <w:t xml:space="preserve"> </w:t>
            </w:r>
            <w:proofErr w:type="spellStart"/>
            <w:r w:rsidRPr="0043606E">
              <w:rPr>
                <w:sz w:val="18"/>
                <w:szCs w:val="18"/>
              </w:rPr>
              <w:t>муниципальни</w:t>
            </w:r>
            <w:proofErr w:type="spellEnd"/>
            <w:r w:rsidRPr="0043606E">
              <w:rPr>
                <w:sz w:val="18"/>
                <w:szCs w:val="18"/>
              </w:rPr>
              <w:t xml:space="preserve"> </w:t>
            </w:r>
            <w:proofErr w:type="spellStart"/>
            <w:r w:rsidRPr="0043606E">
              <w:rPr>
                <w:sz w:val="18"/>
                <w:szCs w:val="18"/>
              </w:rPr>
              <w:t>кIошт</w:t>
            </w:r>
            <w:proofErr w:type="spellEnd"/>
            <w:r w:rsidRPr="0043606E">
              <w:rPr>
                <w:sz w:val="18"/>
                <w:szCs w:val="18"/>
              </w:rPr>
              <w:t>, НР, 366338;</w:t>
            </w:r>
          </w:p>
          <w:p w:rsidR="0043606E" w:rsidRPr="0043606E" w:rsidRDefault="0043606E" w:rsidP="0043606E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43606E">
              <w:rPr>
                <w:sz w:val="16"/>
                <w:szCs w:val="18"/>
              </w:rPr>
              <w:t>тел</w:t>
            </w:r>
            <w:r w:rsidRPr="0043606E">
              <w:rPr>
                <w:sz w:val="16"/>
                <w:szCs w:val="18"/>
                <w:lang w:val="en-US"/>
              </w:rPr>
              <w:t xml:space="preserve">.: (960) 444-14-19; </w:t>
            </w:r>
            <w:r w:rsidRPr="0043606E">
              <w:rPr>
                <w:sz w:val="16"/>
                <w:szCs w:val="18"/>
              </w:rPr>
              <w:t>е</w:t>
            </w:r>
            <w:r w:rsidRPr="0043606E">
              <w:rPr>
                <w:sz w:val="16"/>
                <w:szCs w:val="18"/>
                <w:lang w:val="en-US"/>
              </w:rPr>
              <w:t xml:space="preserve">-mail: </w:t>
            </w:r>
            <w:r w:rsidRPr="0043606E">
              <w:rPr>
                <w:sz w:val="18"/>
                <w:szCs w:val="18"/>
                <w:lang w:val="en-US"/>
              </w:rPr>
              <w:t>dutskhutorskaya-sosh@mail.</w:t>
            </w:r>
            <w:r w:rsidRPr="0043606E">
              <w:rPr>
                <w:color w:val="0000FF"/>
                <w:sz w:val="18"/>
                <w:szCs w:val="18"/>
                <w:u w:val="single"/>
                <w:lang w:val="en-US"/>
              </w:rPr>
              <w:t>ru</w:t>
            </w:r>
            <w:r w:rsidRPr="0043606E">
              <w:rPr>
                <w:sz w:val="18"/>
                <w:szCs w:val="18"/>
                <w:lang w:val="en-US"/>
              </w:rPr>
              <w:t>;</w:t>
            </w:r>
            <w:r w:rsidRPr="0043606E">
              <w:rPr>
                <w:sz w:val="16"/>
                <w:szCs w:val="18"/>
                <w:lang w:val="en-US"/>
              </w:rPr>
              <w:t xml:space="preserve"> </w:t>
            </w:r>
            <w:r w:rsidRPr="0043606E">
              <w:rPr>
                <w:sz w:val="18"/>
                <w:szCs w:val="18"/>
                <w:lang w:val="en-US"/>
              </w:rPr>
              <w:t>http://www. Duts-khutor.edu95.ru</w:t>
            </w:r>
            <w:r w:rsidRPr="0043606E">
              <w:rPr>
                <w:rFonts w:eastAsia="Calibri"/>
                <w:sz w:val="18"/>
                <w:szCs w:val="18"/>
                <w:lang w:val="en-US"/>
              </w:rPr>
              <w:t>;</w:t>
            </w:r>
          </w:p>
          <w:p w:rsidR="0043606E" w:rsidRPr="0043606E" w:rsidRDefault="0043606E" w:rsidP="0043606E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43606E">
              <w:rPr>
                <w:noProof/>
                <w:sz w:val="18"/>
                <w:szCs w:val="18"/>
              </w:rPr>
              <w:t xml:space="preserve">ОКПО </w:t>
            </w:r>
            <w:r w:rsidRPr="0043606E">
              <w:rPr>
                <w:color w:val="35383B"/>
                <w:sz w:val="18"/>
                <w:szCs w:val="18"/>
                <w:shd w:val="clear" w:color="auto" w:fill="FFFFFF"/>
              </w:rPr>
              <w:t>61506736</w:t>
            </w:r>
            <w:r w:rsidRPr="0043606E">
              <w:rPr>
                <w:noProof/>
                <w:sz w:val="18"/>
                <w:szCs w:val="18"/>
              </w:rPr>
              <w:t>; ОГРН</w:t>
            </w:r>
            <w:proofErr w:type="gramStart"/>
            <w:r w:rsidRPr="0043606E">
              <w:rPr>
                <w:color w:val="35383B"/>
                <w:sz w:val="18"/>
                <w:szCs w:val="18"/>
                <w:shd w:val="clear" w:color="auto" w:fill="FFFFFF"/>
              </w:rPr>
              <w:t>1092034001454</w:t>
            </w:r>
            <w:r w:rsidRPr="0043606E">
              <w:rPr>
                <w:noProof/>
                <w:sz w:val="18"/>
                <w:szCs w:val="18"/>
              </w:rPr>
              <w:t xml:space="preserve"> ;</w:t>
            </w:r>
            <w:proofErr w:type="gramEnd"/>
          </w:p>
          <w:p w:rsidR="0043606E" w:rsidRPr="0043606E" w:rsidRDefault="0043606E" w:rsidP="0043606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43606E">
              <w:rPr>
                <w:noProof/>
                <w:sz w:val="18"/>
                <w:szCs w:val="18"/>
              </w:rPr>
              <w:t>ИНН/КПП 2003001221/</w:t>
            </w:r>
            <w:r w:rsidRPr="0043606E">
              <w:rPr>
                <w:color w:val="35383B"/>
                <w:sz w:val="18"/>
                <w:szCs w:val="18"/>
                <w:shd w:val="clear" w:color="auto" w:fill="FFFFFF"/>
              </w:rPr>
              <w:t xml:space="preserve"> 200301001</w:t>
            </w:r>
          </w:p>
        </w:tc>
      </w:tr>
      <w:tr w:rsidR="0043606E" w:rsidRPr="0043606E" w:rsidTr="00BE3DD8">
        <w:trPr>
          <w:trHeight w:val="247"/>
        </w:trPr>
        <w:tc>
          <w:tcPr>
            <w:tcW w:w="4644" w:type="dxa"/>
            <w:tcBorders>
              <w:top w:val="single" w:sz="4" w:space="0" w:color="auto"/>
              <w:bottom w:val="nil"/>
            </w:tcBorders>
          </w:tcPr>
          <w:p w:rsidR="0043606E" w:rsidRPr="0043606E" w:rsidRDefault="0043606E" w:rsidP="0043606E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43606E" w:rsidRPr="0043606E" w:rsidRDefault="0043606E" w:rsidP="0043606E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nil"/>
            </w:tcBorders>
          </w:tcPr>
          <w:p w:rsidR="0043606E" w:rsidRPr="0043606E" w:rsidRDefault="0043606E" w:rsidP="0043606E">
            <w:pPr>
              <w:widowControl w:val="0"/>
              <w:tabs>
                <w:tab w:val="left" w:pos="4253"/>
                <w:tab w:val="left" w:pos="4286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</w:tr>
    </w:tbl>
    <w:p w:rsidR="0043606E" w:rsidRPr="0043606E" w:rsidRDefault="0043606E" w:rsidP="0043606E">
      <w:pPr>
        <w:tabs>
          <w:tab w:val="left" w:pos="3195"/>
        </w:tabs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43606E">
        <w:rPr>
          <w:rFonts w:ascii="Times New Roman" w:eastAsia="Calibri" w:hAnsi="Times New Roman" w:cs="Times New Roman"/>
          <w:sz w:val="28"/>
          <w:szCs w:val="24"/>
          <w:lang w:val="ru-RU" w:eastAsia="ru-RU"/>
        </w:rPr>
        <w:t xml:space="preserve"> </w:t>
      </w:r>
    </w:p>
    <w:p w:rsidR="0043606E" w:rsidRPr="0043606E" w:rsidRDefault="0043606E" w:rsidP="0043606E">
      <w:pPr>
        <w:tabs>
          <w:tab w:val="left" w:pos="3195"/>
        </w:tabs>
        <w:spacing w:before="0" w:beforeAutospacing="0" w:after="200" w:afterAutospacing="0" w:line="276" w:lineRule="auto"/>
        <w:rPr>
          <w:rFonts w:ascii="Calibri" w:eastAsia="Times New Roman" w:hAnsi="Calibri" w:cs="Times New Roman"/>
          <w:lang w:val="ru-RU" w:eastAsia="ru-RU"/>
        </w:rPr>
      </w:pPr>
      <w:r w:rsidRPr="0043606E">
        <w:rPr>
          <w:rFonts w:ascii="Calibri" w:eastAsia="Times New Roman" w:hAnsi="Calibri" w:cs="Times New Roman"/>
          <w:lang w:val="ru-RU" w:eastAsia="ru-RU"/>
        </w:rPr>
        <w:tab/>
      </w:r>
    </w:p>
    <w:p w:rsidR="0043606E" w:rsidRPr="0043606E" w:rsidRDefault="0043606E" w:rsidP="0043606E">
      <w:pPr>
        <w:tabs>
          <w:tab w:val="left" w:pos="3195"/>
        </w:tabs>
        <w:spacing w:before="0" w:beforeAutospacing="0" w:after="200" w:afterAutospacing="0" w:line="276" w:lineRule="auto"/>
        <w:rPr>
          <w:rFonts w:ascii="Calibri" w:eastAsia="Times New Roman" w:hAnsi="Calibri" w:cs="Times New Roman"/>
          <w:lang w:val="ru-RU" w:eastAsia="ru-RU"/>
        </w:rPr>
      </w:pPr>
    </w:p>
    <w:p w:rsidR="0043606E" w:rsidRPr="0043606E" w:rsidRDefault="0043606E" w:rsidP="0043606E">
      <w:pPr>
        <w:spacing w:before="0" w:beforeAutospacing="0" w:after="0" w:afterAutospacing="0" w:line="276" w:lineRule="auto"/>
        <w:jc w:val="center"/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</w:pPr>
      <w:r w:rsidRPr="0043606E"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  <w:t>МУНИЦИПАЛЬНОЕ</w:t>
      </w:r>
      <w:r w:rsidRPr="0043606E"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3606E"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  <w:t>БЮДЖЕТНОЕ</w:t>
      </w:r>
      <w:r w:rsidRPr="0043606E"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3606E"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  <w:t>ОБЩЕОБРАЗОВАТЕЛЬНОЕ</w:t>
      </w:r>
      <w:r w:rsidRPr="0043606E"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3606E"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  <w:t>УЧРЕЖДЕНИЕ</w:t>
      </w:r>
    </w:p>
    <w:p w:rsidR="0043606E" w:rsidRPr="0043606E" w:rsidRDefault="0043606E" w:rsidP="0043606E">
      <w:pPr>
        <w:spacing w:before="0" w:beforeAutospacing="0" w:after="0" w:afterAutospacing="0" w:line="276" w:lineRule="auto"/>
        <w:jc w:val="center"/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</w:pPr>
      <w:r w:rsidRPr="0043606E"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  <w:t>«ДУЦ</w:t>
      </w:r>
      <w:r w:rsidRPr="0043606E"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  <w:t>-</w:t>
      </w:r>
      <w:r w:rsidRPr="0043606E"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  <w:t>ХУТОРСКАЯ</w:t>
      </w:r>
      <w:r w:rsidRPr="0043606E"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3606E"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  <w:t>СРЕДНЯЯ</w:t>
      </w:r>
      <w:r w:rsidRPr="0043606E"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3606E"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  <w:t>ОБЩЕОБРАЗОВАТЕЛЬНАЯ</w:t>
      </w:r>
      <w:r w:rsidRPr="0043606E"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3606E"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  <w:t>ШКОЛА»</w:t>
      </w:r>
    </w:p>
    <w:p w:rsidR="0043606E" w:rsidRPr="0043606E" w:rsidRDefault="0043606E" w:rsidP="0043606E">
      <w:pPr>
        <w:spacing w:before="0" w:beforeAutospacing="0" w:after="0" w:afterAutospacing="0" w:line="276" w:lineRule="auto"/>
        <w:jc w:val="center"/>
        <w:rPr>
          <w:rFonts w:ascii="Calibri" w:eastAsia="Calibri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page" w:tblpX="1210" w:tblpY="282"/>
        <w:tblW w:w="1053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29"/>
        <w:gridCol w:w="990"/>
        <w:gridCol w:w="5318"/>
      </w:tblGrid>
      <w:tr w:rsidR="0043606E" w:rsidRPr="0043606E" w:rsidTr="00BE3DD8">
        <w:trPr>
          <w:trHeight w:val="311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06E" w:rsidRPr="0043606E" w:rsidRDefault="0043606E" w:rsidP="0043606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436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ОБСУЖДЕНО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06E" w:rsidRPr="0043606E" w:rsidRDefault="0043606E" w:rsidP="0043606E">
            <w:pPr>
              <w:spacing w:before="0" w:beforeAutospacing="0" w:after="0" w:afterAutospacing="0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06E" w:rsidRPr="0043606E" w:rsidRDefault="0043606E" w:rsidP="0043606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436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УТВЕРЖДАЮ</w:t>
            </w:r>
          </w:p>
        </w:tc>
      </w:tr>
      <w:tr w:rsidR="0043606E" w:rsidRPr="0043606E" w:rsidTr="00BE3DD8">
        <w:trPr>
          <w:trHeight w:val="304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06E" w:rsidRPr="0043606E" w:rsidRDefault="0043606E" w:rsidP="0043606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436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06E" w:rsidRPr="0043606E" w:rsidRDefault="0043606E" w:rsidP="0043606E">
            <w:pPr>
              <w:spacing w:before="0" w:beforeAutospacing="0" w:after="0" w:afterAutospacing="0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06E" w:rsidRPr="0043606E" w:rsidRDefault="0043606E" w:rsidP="0043606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436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      Директор МБОУ «Дуц-Хуторская СОШ»</w:t>
            </w:r>
          </w:p>
        </w:tc>
      </w:tr>
      <w:tr w:rsidR="0043606E" w:rsidRPr="0043606E" w:rsidTr="00BE3DD8">
        <w:trPr>
          <w:trHeight w:val="130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06E" w:rsidRPr="0043606E" w:rsidRDefault="0043606E" w:rsidP="0043606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43606E">
              <w:rPr>
                <w:rFonts w:ascii="Times New Roman" w:eastAsia="Calibri" w:hAnsi="Times New Roman" w:cs="Times New Roman"/>
                <w:lang w:val="ru-RU"/>
              </w:rPr>
              <w:t>МБОУ «Дуц-Хуторская СОШ»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06E" w:rsidRPr="0043606E" w:rsidRDefault="0043606E" w:rsidP="0043606E">
            <w:pPr>
              <w:spacing w:before="0" w:beforeAutospacing="0" w:after="0" w:afterAutospacing="0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06E" w:rsidRPr="0043606E" w:rsidRDefault="0043606E" w:rsidP="0043606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436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</w:t>
            </w:r>
            <w:proofErr w:type="spellStart"/>
            <w:r w:rsidRPr="00436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Ж.А.Магомадова</w:t>
            </w:r>
            <w:proofErr w:type="spellEnd"/>
          </w:p>
        </w:tc>
      </w:tr>
      <w:tr w:rsidR="0043606E" w:rsidRPr="0043606E" w:rsidTr="00BE3DD8">
        <w:trPr>
          <w:trHeight w:val="837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06E" w:rsidRPr="0043606E" w:rsidRDefault="0043606E" w:rsidP="0043606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43606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(протокол  от 28.08.2024г №1)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06E" w:rsidRPr="0043606E" w:rsidRDefault="0043606E" w:rsidP="0043606E">
            <w:pPr>
              <w:spacing w:before="0" w:beforeAutospacing="0" w:after="0" w:afterAutospacing="0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606E" w:rsidRPr="0043606E" w:rsidRDefault="0043606E" w:rsidP="0043606E">
            <w:pPr>
              <w:tabs>
                <w:tab w:val="left" w:pos="97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43606E">
              <w:rPr>
                <w:rFonts w:ascii="Times New Roman" w:eastAsia="Calibri" w:hAnsi="Times New Roman" w:cs="Times New Roman"/>
                <w:lang w:val="ru-RU"/>
              </w:rPr>
              <w:t xml:space="preserve">                 Приказ </w:t>
            </w:r>
            <w:proofErr w:type="gramStart"/>
            <w:r w:rsidRPr="0043606E">
              <w:rPr>
                <w:rFonts w:ascii="Times New Roman" w:eastAsia="Calibri" w:hAnsi="Times New Roman" w:cs="Times New Roman"/>
                <w:lang w:val="ru-RU"/>
              </w:rPr>
              <w:t>№  163</w:t>
            </w:r>
            <w:proofErr w:type="gramEnd"/>
            <w:r w:rsidRPr="0043606E">
              <w:rPr>
                <w:rFonts w:ascii="Times New Roman" w:eastAsia="Calibri" w:hAnsi="Times New Roman" w:cs="Times New Roman"/>
                <w:lang w:val="ru-RU"/>
              </w:rPr>
              <w:t xml:space="preserve">  от 31.08.2024г.</w:t>
            </w:r>
          </w:p>
          <w:p w:rsidR="0043606E" w:rsidRPr="0043606E" w:rsidRDefault="0043606E" w:rsidP="0043606E">
            <w:pPr>
              <w:tabs>
                <w:tab w:val="left" w:pos="97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43606E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</w:tc>
      </w:tr>
    </w:tbl>
    <w:p w:rsidR="0043606E" w:rsidRPr="0043606E" w:rsidRDefault="0043606E" w:rsidP="0043606E">
      <w:pPr>
        <w:spacing w:before="0" w:beforeAutospacing="0" w:after="200" w:afterAutospacing="0" w:line="276" w:lineRule="auto"/>
        <w:rPr>
          <w:rFonts w:ascii="Calibri" w:eastAsia="Calibri" w:hAnsi="Calibri" w:cs="Times New Roman"/>
          <w:lang w:val="ru-RU"/>
        </w:rPr>
      </w:pPr>
    </w:p>
    <w:p w:rsidR="008836AE" w:rsidRPr="00704BD9" w:rsidRDefault="008836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36AE" w:rsidRPr="00704BD9" w:rsidRDefault="00EF3D9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B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внутренней системе</w:t>
      </w:r>
      <w:r w:rsidRPr="00704BD9">
        <w:rPr>
          <w:lang w:val="ru-RU"/>
        </w:rPr>
        <w:br/>
      </w:r>
      <w:r w:rsidRPr="00704B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 качества образования МБОУ «</w:t>
      </w:r>
      <w:r w:rsidR="004360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Дуц-Хуторская СОШ</w:t>
      </w:r>
      <w:r w:rsidRPr="00704B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8836AE" w:rsidRPr="00704BD9" w:rsidRDefault="008836A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36AE" w:rsidRPr="00704BD9" w:rsidRDefault="00EF3D9A" w:rsidP="00704BD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B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704BD9" w:rsidRDefault="00EF3D9A" w:rsidP="00704BD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1.1. Положение о внутренней системе оценки качества образования (далее – Положение) в Муниципальном бюджетном общеобразовательном учреждении</w:t>
      </w:r>
      <w:r w:rsidRPr="00704BD9">
        <w:rPr>
          <w:lang w:val="ru-RU"/>
        </w:rPr>
        <w:br/>
      </w: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43606E">
        <w:rPr>
          <w:rFonts w:hAnsi="Times New Roman" w:cs="Times New Roman"/>
          <w:color w:val="000000"/>
          <w:sz w:val="24"/>
          <w:szCs w:val="24"/>
          <w:lang w:val="ru-RU"/>
        </w:rPr>
        <w:t xml:space="preserve">Дуц-Хуторская СОШ» </w:t>
      </w: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» (далее – Школа)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определяет направления внутренней оценки качества образования и состав контрольно-оценочных процедур,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регламентирует порядок организации и проведения контрольно-оценочных процедур,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закрепляет критерии и формы оценки по различным направлениям.</w:t>
      </w:r>
    </w:p>
    <w:p w:rsidR="00704BD9" w:rsidRDefault="00EF3D9A" w:rsidP="00704BD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Федерации» и другим законодательством в сфере образования, в том числе федеральными образовательными программами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ФОП), а также локальными нормативными актами Школы.</w:t>
      </w:r>
    </w:p>
    <w:p w:rsidR="00704BD9" w:rsidRDefault="00EF3D9A" w:rsidP="00704BD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1.3. Положение разработано с учетом Показателей, характеризующих общие критерии оценки качества образовательной деятельности организаций, осуществляющих образовательную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деятельность, утвержденных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 xml:space="preserve"> от 13.03.2019 № 114.</w:t>
      </w:r>
    </w:p>
    <w:p w:rsidR="008836AE" w:rsidRPr="00704BD9" w:rsidRDefault="00704BD9" w:rsidP="00704BD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</w:t>
      </w:r>
      <w:r w:rsidR="00EF3D9A" w:rsidRPr="00704BD9">
        <w:rPr>
          <w:rFonts w:hAnsi="Times New Roman" w:cs="Times New Roman"/>
          <w:color w:val="000000"/>
          <w:sz w:val="24"/>
          <w:szCs w:val="24"/>
          <w:lang w:val="ru-RU"/>
        </w:rPr>
        <w:t>.4. В Положении использованы следующие понятия и аббревиатуры:</w:t>
      </w:r>
    </w:p>
    <w:p w:rsidR="00704BD9" w:rsidRDefault="00EF3D9A" w:rsidP="00704BD9">
      <w:pPr>
        <w:pStyle w:val="a3"/>
        <w:numPr>
          <w:ilvl w:val="0"/>
          <w:numId w:val="9"/>
        </w:numPr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B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 образования</w:t>
      </w: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</w:t>
      </w:r>
      <w:r w:rsidRPr="00704BD9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04BD9">
        <w:rPr>
          <w:rFonts w:hAnsi="Times New Roman" w:cs="Times New Roman"/>
          <w:color w:val="000000"/>
          <w:sz w:val="24"/>
          <w:szCs w:val="24"/>
        </w:rPr>
        <w:t> </w:t>
      </w: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 xml:space="preserve"> потребностям</w:t>
      </w:r>
      <w:proofErr w:type="gramEnd"/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обучающихся, в том числе степень достижения планируемых результатов образовательной программы;</w:t>
      </w:r>
    </w:p>
    <w:p w:rsidR="00704BD9" w:rsidRDefault="00EF3D9A" w:rsidP="00704BD9">
      <w:pPr>
        <w:pStyle w:val="a3"/>
        <w:numPr>
          <w:ilvl w:val="0"/>
          <w:numId w:val="9"/>
        </w:numPr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B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внутренняя система оценки качества образования (ВСОКО)</w:t>
      </w: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 xml:space="preserve"> – это система</w:t>
      </w:r>
      <w:r w:rsidRPr="00704BD9">
        <w:rPr>
          <w:rFonts w:hAnsi="Times New Roman" w:cs="Times New Roman"/>
          <w:color w:val="000000"/>
          <w:sz w:val="24"/>
          <w:szCs w:val="24"/>
        </w:rPr>
        <w:t> </w:t>
      </w: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мероприятий, организуемых Школой</w:t>
      </w:r>
      <w:r w:rsidRPr="00704BD9">
        <w:rPr>
          <w:rFonts w:hAnsi="Times New Roman" w:cs="Times New Roman"/>
          <w:color w:val="000000"/>
          <w:sz w:val="24"/>
          <w:szCs w:val="24"/>
        </w:rPr>
        <w:t> </w:t>
      </w: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и необходимых для осуществления контроля состояния качества</w:t>
      </w:r>
      <w:r w:rsidRPr="00704BD9">
        <w:rPr>
          <w:rFonts w:hAnsi="Times New Roman" w:cs="Times New Roman"/>
          <w:color w:val="000000"/>
          <w:sz w:val="24"/>
          <w:szCs w:val="24"/>
        </w:rPr>
        <w:t> </w:t>
      </w: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 посредством получения своевременной, полной и объективной</w:t>
      </w:r>
      <w:r w:rsidRPr="00704BD9">
        <w:rPr>
          <w:rFonts w:hAnsi="Times New Roman" w:cs="Times New Roman"/>
          <w:color w:val="000000"/>
          <w:sz w:val="24"/>
          <w:szCs w:val="24"/>
        </w:rPr>
        <w:t> </w:t>
      </w: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информации о качестве образовательного процесса,</w:t>
      </w:r>
      <w:r w:rsidRPr="00704BD9">
        <w:rPr>
          <w:rFonts w:hAnsi="Times New Roman" w:cs="Times New Roman"/>
          <w:color w:val="000000"/>
          <w:sz w:val="24"/>
          <w:szCs w:val="24"/>
        </w:rPr>
        <w:t> </w:t>
      </w: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704BD9">
        <w:rPr>
          <w:rFonts w:hAnsi="Times New Roman" w:cs="Times New Roman"/>
          <w:color w:val="000000"/>
          <w:sz w:val="24"/>
          <w:szCs w:val="24"/>
        </w:rPr>
        <w:t> </w:t>
      </w: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реализуется в</w:t>
      </w:r>
      <w:r w:rsidRPr="00704BD9">
        <w:rPr>
          <w:rFonts w:hAnsi="Times New Roman" w:cs="Times New Roman"/>
          <w:color w:val="000000"/>
          <w:sz w:val="24"/>
          <w:szCs w:val="24"/>
        </w:rPr>
        <w:t> </w:t>
      </w: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Школе, и результатах</w:t>
      </w:r>
      <w:r w:rsidRPr="00704BD9">
        <w:rPr>
          <w:rFonts w:hAnsi="Times New Roman" w:cs="Times New Roman"/>
          <w:color w:val="000000"/>
          <w:sz w:val="24"/>
          <w:szCs w:val="24"/>
        </w:rPr>
        <w:t> </w:t>
      </w: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освоения программ обучающимися;</w:t>
      </w:r>
    </w:p>
    <w:p w:rsidR="00704BD9" w:rsidRDefault="00EF3D9A" w:rsidP="00704BD9">
      <w:pPr>
        <w:pStyle w:val="a3"/>
        <w:numPr>
          <w:ilvl w:val="0"/>
          <w:numId w:val="9"/>
        </w:numPr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B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документы ВСОКО</w:t>
      </w: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 xml:space="preserve"> – это совокупность информационно-аналитических продуктов</w:t>
      </w:r>
      <w:r w:rsidRPr="00704BD9">
        <w:rPr>
          <w:rFonts w:hAnsi="Times New Roman" w:cs="Times New Roman"/>
          <w:color w:val="000000"/>
          <w:sz w:val="24"/>
          <w:szCs w:val="24"/>
        </w:rPr>
        <w:t> </w:t>
      </w: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контрольно-оценочной деятельности Школы;</w:t>
      </w:r>
    </w:p>
    <w:p w:rsidR="00704BD9" w:rsidRDefault="00EF3D9A" w:rsidP="00704BD9">
      <w:pPr>
        <w:pStyle w:val="a3"/>
        <w:numPr>
          <w:ilvl w:val="0"/>
          <w:numId w:val="9"/>
        </w:numPr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B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</w:t>
      </w: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 xml:space="preserve"> – это системное, протяженное во времени наблюдение за управляемым</w:t>
      </w:r>
      <w:r w:rsidRPr="00704BD9">
        <w:rPr>
          <w:rFonts w:hAnsi="Times New Roman" w:cs="Times New Roman"/>
          <w:color w:val="000000"/>
          <w:sz w:val="24"/>
          <w:szCs w:val="24"/>
        </w:rPr>
        <w:t> </w:t>
      </w: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объектом, которое предполагает фиксацию состояния наблюдаемого объекта на «входе» и «выходе» периода мониторинга.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:rsidR="008836AE" w:rsidRPr="00704BD9" w:rsidRDefault="00EF3D9A" w:rsidP="00704BD9">
      <w:pPr>
        <w:pStyle w:val="a3"/>
        <w:numPr>
          <w:ilvl w:val="0"/>
          <w:numId w:val="9"/>
        </w:numPr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B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оценка/оценочная/контрольно-оценочная процедура</w:t>
      </w: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 xml:space="preserve"> – совокупность мероприятий, направленных на установление степени соответствия фактических</w:t>
      </w:r>
      <w:r w:rsidRPr="00704BD9">
        <w:rPr>
          <w:rFonts w:hAnsi="Times New Roman" w:cs="Times New Roman"/>
          <w:color w:val="000000"/>
          <w:sz w:val="24"/>
          <w:szCs w:val="24"/>
        </w:rPr>
        <w:t> </w:t>
      </w: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показателей планируемым или заданным, в том числе в рамках образовательной программы;</w:t>
      </w:r>
    </w:p>
    <w:p w:rsidR="008836AE" w:rsidRDefault="00EF3D9A" w:rsidP="00704BD9">
      <w:pPr>
        <w:numPr>
          <w:ilvl w:val="0"/>
          <w:numId w:val="1"/>
        </w:numPr>
        <w:spacing w:before="0" w:before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государственная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аттестация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836AE" w:rsidRDefault="00EF3D9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– основная образовательная программа.</w:t>
      </w:r>
    </w:p>
    <w:p w:rsidR="008836AE" w:rsidRDefault="00EF3D9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Организация ВСОКО</w:t>
      </w:r>
    </w:p>
    <w:p w:rsidR="008836AE" w:rsidRDefault="00EF3D9A" w:rsidP="00704B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В рамках ВСОКО оценивается:</w:t>
      </w:r>
    </w:p>
    <w:p w:rsidR="008836AE" w:rsidRDefault="00EF3D9A" w:rsidP="00704BD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образовательных программ;</w:t>
      </w:r>
    </w:p>
    <w:p w:rsidR="008836AE" w:rsidRPr="00704BD9" w:rsidRDefault="00EF3D9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качество условий реализации образовательных программ, в том числе инфраструктура Школы и ее доступность для детей с ОВЗ и инвалидностью;</w:t>
      </w:r>
    </w:p>
    <w:p w:rsidR="008836AE" w:rsidRDefault="00EF3D9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836AE" w:rsidRDefault="00EF3D9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удовлетворенность потребителей качеством образования.</w:t>
      </w:r>
    </w:p>
    <w:p w:rsidR="008836AE" w:rsidRPr="00704BD9" w:rsidRDefault="00EF3D9A" w:rsidP="00704B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2.2. Направления, обозначенные в пункте 2.1, оцениваются посредством следующих внешних и внутренних мероприятий.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96"/>
        <w:gridCol w:w="6752"/>
      </w:tblGrid>
      <w:tr w:rsidR="008836AE" w:rsidTr="00704B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 w:rsidP="00704BD9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Внешние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 w:rsidP="00704BD9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Внутренние мероприятия</w:t>
            </w:r>
          </w:p>
        </w:tc>
      </w:tr>
      <w:tr w:rsidR="008836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Аккредитационный мониторинг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 диагностика</w:t>
            </w:r>
          </w:p>
        </w:tc>
      </w:tr>
      <w:tr w:rsidR="008836AE" w:rsidRPr="004360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Pr="00704BD9" w:rsidRDefault="00EF3D9A">
            <w:pPr>
              <w:rPr>
                <w:lang w:val="ru-RU"/>
              </w:rPr>
            </w:pP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уровня формирования функциональной грамотности обучающихся и педагогов</w:t>
            </w:r>
          </w:p>
        </w:tc>
      </w:tr>
      <w:tr w:rsidR="008836AE" w:rsidRPr="004360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Pr="00704BD9" w:rsidRDefault="00EF3D9A">
            <w:pPr>
              <w:rPr>
                <w:lang w:val="ru-RU"/>
              </w:rPr>
            </w:pP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реализуемых в Школе образовательных программ федеральным требованиям</w:t>
            </w:r>
          </w:p>
        </w:tc>
      </w:tr>
      <w:tr w:rsidR="008836AE" w:rsidRPr="004360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Pr="00704BD9" w:rsidRDefault="00EF3D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Региональные и муниципальные оценочные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Pr="00704BD9" w:rsidRDefault="00EF3D9A">
            <w:pPr>
              <w:rPr>
                <w:lang w:val="ru-RU"/>
              </w:rPr>
            </w:pP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условий реализации ООП (по уровням общего образования) федеральным требованиям</w:t>
            </w:r>
          </w:p>
        </w:tc>
      </w:tr>
      <w:tr w:rsidR="008836AE" w:rsidRPr="004360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Pr="00704BD9" w:rsidRDefault="00EF3D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Независимая оценка качества условий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Pr="00704BD9" w:rsidRDefault="00EF3D9A">
            <w:pPr>
              <w:rPr>
                <w:lang w:val="ru-RU"/>
              </w:rPr>
            </w:pP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образовательных достижений обучающихся, в том числе индивидуального прогресса обучающегося в достижении предметных и </w:t>
            </w:r>
            <w:proofErr w:type="spellStart"/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освоения ООП, </w:t>
            </w:r>
            <w:proofErr w:type="spellStart"/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развития </w:t>
            </w:r>
            <w:proofErr w:type="spellStart"/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образовательных результатов</w:t>
            </w:r>
          </w:p>
        </w:tc>
      </w:tr>
      <w:tr w:rsidR="008836AE" w:rsidRPr="0043606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Pr="00704BD9" w:rsidRDefault="00EF3D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Независимая оценка качества подготовки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Pr="00704BD9" w:rsidRDefault="00EF3D9A">
            <w:pPr>
              <w:rPr>
                <w:lang w:val="ru-RU"/>
              </w:rPr>
            </w:pP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личностного развития обучающихся, </w:t>
            </w:r>
            <w:proofErr w:type="spellStart"/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 обучающихся личностных УУД</w:t>
            </w:r>
          </w:p>
        </w:tc>
      </w:tr>
      <w:tr w:rsidR="008836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Pr="00704BD9" w:rsidRDefault="008836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Самообследование</w:t>
            </w:r>
            <w:proofErr w:type="spellEnd"/>
          </w:p>
        </w:tc>
      </w:tr>
      <w:tr w:rsidR="008836AE" w:rsidRPr="0043606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Pr="00704BD9" w:rsidRDefault="00EF3D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Национальные сопоставительные исследования качества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Pr="00704BD9" w:rsidRDefault="00EF3D9A">
            <w:pPr>
              <w:rPr>
                <w:lang w:val="ru-RU"/>
              </w:rPr>
            </w:pP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уроков и других занятий</w:t>
            </w:r>
          </w:p>
        </w:tc>
      </w:tr>
      <w:tr w:rsidR="008836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Pr="00704BD9" w:rsidRDefault="008836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журнала</w:t>
            </w:r>
            <w:proofErr w:type="spellEnd"/>
          </w:p>
        </w:tc>
      </w:tr>
      <w:tr w:rsidR="008836AE" w:rsidRPr="004360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Pr="00704BD9" w:rsidRDefault="00EF3D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Международные сопоставительные исследования качества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Pr="00704BD9" w:rsidRDefault="00EF3D9A">
            <w:pPr>
              <w:rPr>
                <w:lang w:val="ru-RU"/>
              </w:rPr>
            </w:pP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педагогов, обучающихся, родителей (законных представителей) обучающихся</w:t>
            </w:r>
          </w:p>
        </w:tc>
      </w:tr>
    </w:tbl>
    <w:p w:rsidR="008836AE" w:rsidRPr="00704BD9" w:rsidRDefault="00EF3D9A" w:rsidP="00704BD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 xml:space="preserve">2.3. Состав должностных лиц, выполняемый ими в рамках ВСОКО </w:t>
      </w:r>
      <w:proofErr w:type="gramStart"/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функционал и сроки контрольно-оценочных мероприятий</w:t>
      </w:r>
      <w:proofErr w:type="gramEnd"/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определяются ежегодно директором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8836AE" w:rsidRPr="00704BD9" w:rsidRDefault="00EF3D9A" w:rsidP="00704BD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2.4. Результаты внешних мероприятий используются Школой в целях, необходимых для осуществления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внутренней оценки качества образования и </w:t>
      </w:r>
      <w:proofErr w:type="spellStart"/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избежания</w:t>
      </w:r>
      <w:proofErr w:type="spellEnd"/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 xml:space="preserve"> увеличения нагрузки на обучающихся и педагогов.</w:t>
      </w:r>
    </w:p>
    <w:p w:rsidR="008836AE" w:rsidRDefault="00EF3D9A" w:rsidP="00704BD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Контрольно-оценочные мероприятия и процедуры в рамках ВСОКО включаются в годовой план работы Школы.</w:t>
      </w:r>
    </w:p>
    <w:p w:rsidR="00704BD9" w:rsidRPr="00704BD9" w:rsidRDefault="00704BD9" w:rsidP="00704BD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36AE" w:rsidRPr="00704BD9" w:rsidRDefault="00EF3D9A" w:rsidP="00704BD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B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Оценка образовательных результатов обучающихся</w:t>
      </w:r>
    </w:p>
    <w:p w:rsidR="008836AE" w:rsidRPr="00704BD9" w:rsidRDefault="00EF3D9A" w:rsidP="00704BD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3.1. В качестве объекта оценки результатов реализации ООП (по уровням общего образования), разработанных на основе ФГОС и ФОП, выступают:</w:t>
      </w:r>
    </w:p>
    <w:p w:rsidR="008836AE" w:rsidRDefault="00EF3D9A" w:rsidP="00704BD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836AE" w:rsidRDefault="00EF3D9A" w:rsidP="00704BD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 обучения;</w:t>
      </w:r>
    </w:p>
    <w:p w:rsidR="008836AE" w:rsidRDefault="00EF3D9A" w:rsidP="00704BD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результаты;</w:t>
      </w:r>
    </w:p>
    <w:p w:rsidR="008836AE" w:rsidRPr="00704BD9" w:rsidRDefault="00EF3D9A" w:rsidP="00704BD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достижения учащихся на конкурсах, соревнованиях, олимпиадах различного уровня;</w:t>
      </w:r>
    </w:p>
    <w:p w:rsidR="00704BD9" w:rsidRDefault="00EF3D9A" w:rsidP="00704BD9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 родителей качеством образовательных результатов.</w:t>
      </w:r>
    </w:p>
    <w:p w:rsidR="008836AE" w:rsidRPr="00704BD9" w:rsidRDefault="00EF3D9A" w:rsidP="00704BD9">
      <w:pPr>
        <w:spacing w:before="0" w:beforeAutospacing="0" w:after="0" w:afterAutospacing="0"/>
        <w:ind w:right="-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 xml:space="preserve">3.1.1. Оценка достижения </w:t>
      </w:r>
      <w:proofErr w:type="spellStart"/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ООП (по уровням общего образования)</w:t>
      </w:r>
      <w:r w:rsidRPr="00704BD9">
        <w:rPr>
          <w:rFonts w:hAnsi="Times New Roman" w:cs="Times New Roman"/>
          <w:color w:val="000000"/>
          <w:sz w:val="24"/>
          <w:szCs w:val="24"/>
        </w:rPr>
        <w:t> </w:t>
      </w: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проводится в соответствии с Положением</w:t>
      </w:r>
      <w:r w:rsidRPr="00704BD9">
        <w:rPr>
          <w:rFonts w:hAnsi="Times New Roman" w:cs="Times New Roman"/>
          <w:color w:val="000000"/>
          <w:sz w:val="24"/>
          <w:szCs w:val="24"/>
        </w:rPr>
        <w:t> </w:t>
      </w: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о формах, периодичности и порядке текущего контроля успеваемости</w:t>
      </w:r>
      <w:r w:rsidRPr="00704BD9">
        <w:rPr>
          <w:rFonts w:hAnsi="Times New Roman" w:cs="Times New Roman"/>
          <w:color w:val="000000"/>
          <w:sz w:val="24"/>
          <w:szCs w:val="24"/>
        </w:rPr>
        <w:t> </w:t>
      </w: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 по основным общеобразовательным программам</w:t>
      </w:r>
      <w:r w:rsidRPr="00704BD9">
        <w:rPr>
          <w:rFonts w:hAnsi="Times New Roman" w:cs="Times New Roman"/>
          <w:color w:val="000000"/>
          <w:sz w:val="24"/>
          <w:szCs w:val="24"/>
        </w:rPr>
        <w:t> </w:t>
      </w: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704BD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43606E">
        <w:rPr>
          <w:rFonts w:hAnsi="Times New Roman" w:cs="Times New Roman"/>
          <w:color w:val="000000"/>
          <w:sz w:val="24"/>
          <w:szCs w:val="24"/>
          <w:lang w:val="ru-RU"/>
        </w:rPr>
        <w:t>Дуц-Хуторская СОШ</w:t>
      </w:r>
      <w:r w:rsidR="00704BD9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8836AE" w:rsidRPr="00704BD9" w:rsidRDefault="00EF3D9A" w:rsidP="00704BD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3.1.2. Сводная информация по итогам оценки предметных результатов проводится по параметрам согласно приложению 1.</w:t>
      </w:r>
    </w:p>
    <w:p w:rsidR="008836AE" w:rsidRPr="00704BD9" w:rsidRDefault="00EF3D9A" w:rsidP="00704BD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3.1.3. Достижение личностных результатов освоения ООП (по уровням общего образования) диагностируется в ходе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неперсонифицированного</w:t>
      </w:r>
      <w:proofErr w:type="spellEnd"/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мониторинга личностного развития обучающихся и встроенного педагогического наблюдения в соответствии с графиком, устанавливаемым директором Школы.</w:t>
      </w:r>
    </w:p>
    <w:p w:rsidR="008836AE" w:rsidRPr="00704BD9" w:rsidRDefault="00EF3D9A" w:rsidP="00704BD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3.1.4. Достижения учащихся на конкурсах, соревнованиях, олимпиадах различного уровня оцениваются по критериям и показателям, приведенным в приложении 2.</w:t>
      </w:r>
    </w:p>
    <w:p w:rsidR="008836AE" w:rsidRPr="00704BD9" w:rsidRDefault="00EF3D9A" w:rsidP="00704BD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3.1.5. Удовлетворенность родителей качеством образовательных результатов оценивается в конце каждого учебного года на основании опросов и анкетирования, которые проводятся раз в полгода.</w:t>
      </w:r>
    </w:p>
    <w:p w:rsidR="008836AE" w:rsidRDefault="00EF3D9A" w:rsidP="00704BD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 xml:space="preserve">3.1.6. Все образовательные достижения обучающегося подлежат учету.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фиксируются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836AE" w:rsidRDefault="00EF3D9A" w:rsidP="00704BD9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электронном журнале успеваемости;</w:t>
      </w:r>
    </w:p>
    <w:p w:rsidR="008836AE" w:rsidRPr="00704BD9" w:rsidRDefault="00EF3D9A" w:rsidP="00704BD9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в справке по итогам учета единиц портфолио обучающегося.</w:t>
      </w:r>
    </w:p>
    <w:p w:rsidR="008836AE" w:rsidRPr="00704BD9" w:rsidRDefault="00EF3D9A" w:rsidP="00704BD9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B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Оценка образовательной деятельности</w:t>
      </w:r>
    </w:p>
    <w:p w:rsidR="008836AE" w:rsidRPr="00704BD9" w:rsidRDefault="00EF3D9A" w:rsidP="00704BD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 xml:space="preserve">4.1. Оценке подлежат ООП соответствующего уровня общего образования, разработанные согласно требованиям ФГОС НОО, ФГОС ООО, ФГОС СОО в соответствии с ФОП. Оценка ООП </w:t>
      </w: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проводится на этапе ее разработки или изменения (до утверждения) на предмет соответствия содержания и структуры ООП федеральным требованиям.</w:t>
      </w:r>
    </w:p>
    <w:p w:rsidR="008836AE" w:rsidRPr="00704BD9" w:rsidRDefault="00EF3D9A" w:rsidP="00704BD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4.1.1. Результаты оценки ООП (по уровням общего образования) прикладываются к протоколу утверждения программы педагогическим советом.</w:t>
      </w:r>
    </w:p>
    <w:p w:rsidR="008836AE" w:rsidRPr="00704BD9" w:rsidRDefault="00EF3D9A" w:rsidP="00704BD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4.1.2. В случае внесения в ООП (по уровням общего образования) изменений и/или дополнений проводится оценка этих изменений и дополнений на предмет соответствия требованиям ФГОС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 xml:space="preserve"> и ФОП соответствующего уровня общего образования.</w:t>
      </w:r>
    </w:p>
    <w:p w:rsidR="008836AE" w:rsidRPr="00704BD9" w:rsidRDefault="00EF3D9A" w:rsidP="00704BD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4.2. 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8836AE" w:rsidRPr="00704BD9" w:rsidRDefault="00EF3D9A" w:rsidP="00704BD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соответствие тематики программы запросу потребителей;</w:t>
      </w:r>
    </w:p>
    <w:p w:rsidR="008836AE" w:rsidRPr="00704BD9" w:rsidRDefault="00EF3D9A" w:rsidP="00704BD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подтверждающих этот запрос;</w:t>
      </w:r>
    </w:p>
    <w:p w:rsidR="008836AE" w:rsidRPr="00704BD9" w:rsidRDefault="00EF3D9A" w:rsidP="00704BD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соответствие содержания программы заявленному направлению дополнительного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образования;</w:t>
      </w:r>
    </w:p>
    <w:p w:rsidR="008836AE" w:rsidRPr="00704BD9" w:rsidRDefault="00EF3D9A" w:rsidP="00704BD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соответствие структуры и содержания программы региональным требованиям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наличии);</w:t>
      </w:r>
    </w:p>
    <w:p w:rsidR="008836AE" w:rsidRPr="00704BD9" w:rsidRDefault="00EF3D9A" w:rsidP="00704BD9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наличие в программе описанных форм и методов оценки планируемых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освоения программы обучающимся.</w:t>
      </w:r>
    </w:p>
    <w:p w:rsidR="008836AE" w:rsidRPr="00704BD9" w:rsidRDefault="00EF3D9A" w:rsidP="00704BD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4.2.1. Оценка реализации дополнительного образования проводится по схеме анализа занятия (приложение 3).</w:t>
      </w:r>
    </w:p>
    <w:p w:rsidR="008836AE" w:rsidRPr="00704BD9" w:rsidRDefault="00EF3D9A" w:rsidP="00704BD9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B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Оценка условий реализации образовательных программ</w:t>
      </w:r>
    </w:p>
    <w:p w:rsidR="008836AE" w:rsidRPr="00704BD9" w:rsidRDefault="00EF3D9A" w:rsidP="00704BD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5.1. Структура оценки условий реализации образовательных программ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 и другим требованиям федерального и регионального образования.</w:t>
      </w:r>
    </w:p>
    <w:p w:rsidR="008836AE" w:rsidRPr="00704BD9" w:rsidRDefault="00EF3D9A" w:rsidP="00704BD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5.2. Оценочные таблицы разрабатываются ежегодно ответственным, назначенным директором Школы, в том числе на основании проверочных листов, используемых при осуществлении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федерального государственного контроля (надзора) в сфере образования.</w:t>
      </w:r>
    </w:p>
    <w:p w:rsidR="00704BD9" w:rsidRDefault="00EF3D9A" w:rsidP="00704BD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5.3. Оценка условий реализации образовательных программ проводится:</w:t>
      </w:r>
    </w:p>
    <w:p w:rsidR="00704BD9" w:rsidRDefault="00EF3D9A" w:rsidP="00704BD9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на этапе разработки ООП</w:t>
      </w:r>
      <w:r w:rsidRPr="00704BD9">
        <w:rPr>
          <w:rFonts w:hAnsi="Times New Roman" w:cs="Times New Roman"/>
          <w:color w:val="000000"/>
          <w:sz w:val="24"/>
          <w:szCs w:val="24"/>
        </w:rPr>
        <w:t> </w:t>
      </w: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(стартовая оценка);</w:t>
      </w:r>
    </w:p>
    <w:p w:rsidR="00704BD9" w:rsidRDefault="00EF3D9A" w:rsidP="00704BD9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в ходе подготовки отчета о </w:t>
      </w:r>
      <w:proofErr w:type="spellStart"/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836AE" w:rsidRPr="00704BD9" w:rsidRDefault="00EF3D9A" w:rsidP="00704BD9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в иные периоды, устанавливаемые</w:t>
      </w:r>
      <w:r w:rsidRPr="00704BD9">
        <w:rPr>
          <w:rFonts w:hAnsi="Times New Roman" w:cs="Times New Roman"/>
          <w:color w:val="000000"/>
          <w:sz w:val="24"/>
          <w:szCs w:val="24"/>
        </w:rPr>
        <w:t> </w:t>
      </w: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директором Школы.</w:t>
      </w:r>
    </w:p>
    <w:p w:rsidR="008836AE" w:rsidRPr="00704BD9" w:rsidRDefault="00EF3D9A" w:rsidP="00704BD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5.4. Стартовая оценка проводится с целью учета имеющихся условий при планировании результатов образовательной деятельности и состава мероприятий по их достижению. Стартовая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оценка условий дополняется «дорожной картой» их развития за период реализации ООП соответствующего уровня общего образования.</w:t>
      </w:r>
    </w:p>
    <w:p w:rsidR="008836AE" w:rsidRPr="00704BD9" w:rsidRDefault="00EF3D9A" w:rsidP="00704BD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5.5. Показатели стартовой оценки и показатели «дорожной карты» вносятся в организационный раздел ООП каждого уровня общего образования.</w:t>
      </w:r>
    </w:p>
    <w:p w:rsidR="00704BD9" w:rsidRDefault="00EF3D9A" w:rsidP="00704BD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 xml:space="preserve">5.6. Ежегодно в ходе подготовки отчета о </w:t>
      </w:r>
      <w:proofErr w:type="spellStart"/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контроль состояния условий.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выступают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04BD9" w:rsidRDefault="00EF3D9A" w:rsidP="00704BD9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выполнение показателей «дорожной карты» по каждому уровню ООП;</w:t>
      </w:r>
    </w:p>
    <w:p w:rsidR="008836AE" w:rsidRPr="00704BD9" w:rsidRDefault="00EF3D9A" w:rsidP="00704BD9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совокупное состояние условий образовательной деятельности в Школе.</w:t>
      </w:r>
    </w:p>
    <w:p w:rsidR="008836AE" w:rsidRPr="00704BD9" w:rsidRDefault="00EF3D9A" w:rsidP="00704BD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 xml:space="preserve">5.7. Результаты ежегодной оценки совокупного состояния условий образовательной деятельности Школы включаются в отчет о </w:t>
      </w:r>
      <w:proofErr w:type="spellStart"/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4BD9" w:rsidRDefault="00704BD9" w:rsidP="00704BD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836AE" w:rsidRPr="00704BD9" w:rsidRDefault="00EF3D9A" w:rsidP="00704BD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B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Мониторинг</w:t>
      </w:r>
    </w:p>
    <w:p w:rsidR="008836AE" w:rsidRPr="00704BD9" w:rsidRDefault="00EF3D9A" w:rsidP="00704B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6.1. В рамках ВСОКО проводятся мониторинги:</w:t>
      </w:r>
    </w:p>
    <w:p w:rsidR="008836AE" w:rsidRDefault="00EF3D9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4BD9" w:rsidRDefault="00EF3D9A" w:rsidP="00704BD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достижения обучающимися </w:t>
      </w:r>
      <w:proofErr w:type="spellStart"/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результатов;</w:t>
      </w:r>
    </w:p>
    <w:p w:rsidR="008836AE" w:rsidRPr="00704BD9" w:rsidRDefault="00EF3D9A" w:rsidP="00704BD9">
      <w:pPr>
        <w:numPr>
          <w:ilvl w:val="0"/>
          <w:numId w:val="8"/>
        </w:numPr>
        <w:spacing w:before="0" w:beforeAutospacing="0" w:after="0" w:afterAutospacing="0"/>
        <w:ind w:left="780" w:right="-1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выполнения «дорожной карты» развития условий </w:t>
      </w:r>
      <w:r w:rsidR="00704BD9" w:rsidRPr="00704BD9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</w:t>
      </w: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04BD9">
        <w:rPr>
          <w:rFonts w:hAnsi="Times New Roman" w:cs="Times New Roman"/>
          <w:color w:val="000000"/>
          <w:sz w:val="24"/>
          <w:szCs w:val="24"/>
        </w:rPr>
        <w:t> </w:t>
      </w: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программ;</w:t>
      </w:r>
    </w:p>
    <w:p w:rsidR="008836AE" w:rsidRDefault="00EF3D9A" w:rsidP="00704BD9">
      <w:pPr>
        <w:numPr>
          <w:ilvl w:val="0"/>
          <w:numId w:val="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самообследовании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836AE" w:rsidRPr="00704BD9" w:rsidRDefault="00EF3D9A" w:rsidP="00704BD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 xml:space="preserve">6.2. Мониторинг показателей отчета о </w:t>
      </w:r>
      <w:proofErr w:type="spellStart"/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один раз в три года, а его результаты вносятся в аналитическую часть отчета о </w:t>
      </w:r>
      <w:proofErr w:type="spellStart"/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04BD9" w:rsidRDefault="00704BD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836AE" w:rsidRPr="00704BD9" w:rsidRDefault="00EF3D9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B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Итоговые документы ВСОКО</w:t>
      </w:r>
    </w:p>
    <w:p w:rsidR="008836AE" w:rsidRPr="00704BD9" w:rsidRDefault="00EF3D9A" w:rsidP="0056004D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7.1. В рамках ВСОКО ответственные лица готовят справки по результатам оценочных мероприятий, локальные аналитические записки в случае внепланового контроля в одном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направлений ВСОКО и сводные аналитические справки по итогам мониторингов.</w:t>
      </w:r>
    </w:p>
    <w:p w:rsidR="008836AE" w:rsidRPr="00704BD9" w:rsidRDefault="00EF3D9A" w:rsidP="0056004D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7.2. Состав конкретных документов ВСОКО ежегодно обновляется и утверждается директором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8836AE" w:rsidRDefault="008836A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004D" w:rsidRDefault="005600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004D" w:rsidRDefault="005600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004D" w:rsidRDefault="005600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004D" w:rsidRDefault="005600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004D" w:rsidRDefault="005600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004D" w:rsidRDefault="005600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004D" w:rsidRDefault="005600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004D" w:rsidRDefault="005600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004D" w:rsidRDefault="005600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004D" w:rsidRDefault="005600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004D" w:rsidRDefault="005600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004D" w:rsidRDefault="005600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004D" w:rsidRDefault="005600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004D" w:rsidRDefault="005600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004D" w:rsidRDefault="005600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004D" w:rsidRDefault="005600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004D" w:rsidRDefault="005600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004D" w:rsidRDefault="005600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004D" w:rsidRDefault="005600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004D" w:rsidRPr="00704BD9" w:rsidRDefault="005600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36AE" w:rsidRPr="0056004D" w:rsidRDefault="00EF3D9A" w:rsidP="0056004D">
      <w:pPr>
        <w:jc w:val="right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56004D">
        <w:rPr>
          <w:rFonts w:hAnsi="Times New Roman" w:cs="Times New Roman"/>
          <w:i/>
          <w:color w:val="000000"/>
          <w:sz w:val="24"/>
          <w:szCs w:val="24"/>
          <w:u w:val="single"/>
          <w:lang w:val="ru-RU"/>
        </w:rPr>
        <w:t>Приложение 1</w:t>
      </w:r>
      <w:r w:rsidRPr="0056004D">
        <w:rPr>
          <w:i/>
          <w:lang w:val="ru-RU"/>
        </w:rPr>
        <w:br/>
      </w:r>
      <w:r w:rsidRPr="0056004D">
        <w:rPr>
          <w:rFonts w:hAnsi="Times New Roman" w:cs="Times New Roman"/>
          <w:i/>
          <w:color w:val="000000"/>
          <w:sz w:val="24"/>
          <w:szCs w:val="24"/>
          <w:lang w:val="ru-RU"/>
        </w:rPr>
        <w:t>к Положению о внутренней системе</w:t>
      </w:r>
      <w:r w:rsidRPr="0056004D">
        <w:rPr>
          <w:i/>
          <w:lang w:val="ru-RU"/>
        </w:rPr>
        <w:br/>
      </w:r>
      <w:r w:rsidRPr="0056004D">
        <w:rPr>
          <w:rFonts w:hAnsi="Times New Roman" w:cs="Times New Roman"/>
          <w:i/>
          <w:color w:val="000000"/>
          <w:sz w:val="24"/>
          <w:szCs w:val="24"/>
          <w:lang w:val="ru-RU"/>
        </w:rPr>
        <w:t>оценки качества образования</w:t>
      </w:r>
    </w:p>
    <w:p w:rsidR="008836AE" w:rsidRPr="0056004D" w:rsidRDefault="00EF3D9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00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Показатели оценки предметных образовательных результатов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7340"/>
        <w:gridCol w:w="2316"/>
      </w:tblGrid>
      <w:tr w:rsidR="008836AE" w:rsidTr="005600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Pr="00704BD9" w:rsidRDefault="00EF3D9A">
            <w:pPr>
              <w:rPr>
                <w:lang w:val="ru-RU"/>
              </w:rPr>
            </w:pPr>
            <w:r w:rsidRPr="00704BD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 оценки предметных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</w:tr>
      <w:tr w:rsidR="008836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Pr="00704BD9" w:rsidRDefault="00EF3D9A">
            <w:pPr>
              <w:rPr>
                <w:lang w:val="ru-RU"/>
              </w:rPr>
            </w:pP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 w:rsidP="0056004D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8836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Pr="00704BD9" w:rsidRDefault="00EF3D9A">
            <w:pPr>
              <w:rPr>
                <w:lang w:val="ru-RU"/>
              </w:rPr>
            </w:pP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 w:rsidP="0056004D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8836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Pr="00704BD9" w:rsidRDefault="00EF3D9A">
            <w:pPr>
              <w:rPr>
                <w:lang w:val="ru-RU"/>
              </w:rPr>
            </w:pP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 w:rsidP="0056004D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8836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Pr="00704BD9" w:rsidRDefault="00EF3D9A">
            <w:pPr>
              <w:rPr>
                <w:lang w:val="ru-RU"/>
              </w:rPr>
            </w:pP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 w:rsidP="0056004D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8836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Pr="00704BD9" w:rsidRDefault="00EF3D9A">
            <w:pPr>
              <w:rPr>
                <w:lang w:val="ru-RU"/>
              </w:rPr>
            </w:pP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 w:rsidP="0056004D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8836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Pr="00704BD9" w:rsidRDefault="00EF3D9A">
            <w:pPr>
              <w:rPr>
                <w:lang w:val="ru-RU"/>
              </w:rPr>
            </w:pP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 w:rsidP="0056004D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8836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Pr="00704BD9" w:rsidRDefault="00EF3D9A">
            <w:pPr>
              <w:rPr>
                <w:lang w:val="ru-RU"/>
              </w:rPr>
            </w:pP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 w:rsidP="0056004D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8836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Pr="00704BD9" w:rsidRDefault="00EF3D9A">
            <w:pPr>
              <w:rPr>
                <w:lang w:val="ru-RU"/>
              </w:rPr>
            </w:pP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в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 w:rsidP="0056004D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8836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Pr="00704BD9" w:rsidRDefault="00EF3D9A">
            <w:pPr>
              <w:rPr>
                <w:lang w:val="ru-RU"/>
              </w:rPr>
            </w:pP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в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 w:rsidP="000C4176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8836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Pr="00704BD9" w:rsidRDefault="00EF3D9A">
            <w:pPr>
              <w:rPr>
                <w:lang w:val="ru-RU"/>
              </w:rPr>
            </w:pP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 w:rsidP="000C4176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8836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Pr="00704BD9" w:rsidRDefault="00EF3D9A">
            <w:pPr>
              <w:rPr>
                <w:lang w:val="ru-RU"/>
              </w:rPr>
            </w:pP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 w:rsidP="000C4176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8836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Pr="00704BD9" w:rsidRDefault="00EF3D9A">
            <w:pPr>
              <w:rPr>
                <w:lang w:val="ru-RU"/>
              </w:rPr>
            </w:pP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 w:rsidP="000C4176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8836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Pr="00704BD9" w:rsidRDefault="00EF3D9A">
            <w:pPr>
              <w:rPr>
                <w:lang w:val="ru-RU"/>
              </w:rPr>
            </w:pP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 w:rsidP="000C4176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8836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Pr="00704BD9" w:rsidRDefault="00EF3D9A">
            <w:pPr>
              <w:rPr>
                <w:lang w:val="ru-RU"/>
              </w:rPr>
            </w:pP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 w:rsidP="000C4176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8836A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Pr="00704BD9" w:rsidRDefault="00EF3D9A">
            <w:pPr>
              <w:rPr>
                <w:lang w:val="ru-RU"/>
              </w:rPr>
            </w:pP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 –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 w:rsidP="000C4176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8836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8836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муниципального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 w:rsidP="000C4176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8836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8836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регионального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 w:rsidP="000C4176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8836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8836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федерального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 w:rsidP="000C4176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8836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8836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международного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 w:rsidP="000C4176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8836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Pr="00704BD9" w:rsidRDefault="00EF3D9A">
            <w:pPr>
              <w:rPr>
                <w:lang w:val="ru-RU"/>
              </w:rPr>
            </w:pP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 w:rsidP="000C4176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8836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Pr="00704BD9" w:rsidRDefault="00EF3D9A">
            <w:pPr>
              <w:rPr>
                <w:lang w:val="ru-RU"/>
              </w:rPr>
            </w:pP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 w:rsidP="000C4176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</w:tbl>
    <w:p w:rsidR="008836AE" w:rsidRDefault="008836AE">
      <w:pPr>
        <w:rPr>
          <w:rFonts w:hAnsi="Times New Roman" w:cs="Times New Roman"/>
          <w:color w:val="000000"/>
          <w:sz w:val="24"/>
          <w:szCs w:val="24"/>
        </w:rPr>
      </w:pPr>
    </w:p>
    <w:p w:rsidR="000C4176" w:rsidRDefault="000C417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4176" w:rsidRDefault="000C417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4176" w:rsidRDefault="000C417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4176" w:rsidRDefault="000C417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4176" w:rsidRDefault="000C417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4176" w:rsidRDefault="000C417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4176" w:rsidRDefault="000C417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4176" w:rsidRDefault="000C417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4176" w:rsidRDefault="000C417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4176" w:rsidRDefault="000C417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4176" w:rsidRDefault="000C417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4176" w:rsidRDefault="000C417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36AE" w:rsidRPr="00704BD9" w:rsidRDefault="00EF3D9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2</w:t>
      </w:r>
      <w:r w:rsidRPr="00704BD9">
        <w:rPr>
          <w:lang w:val="ru-RU"/>
        </w:rPr>
        <w:br/>
      </w: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704BD9">
        <w:rPr>
          <w:lang w:val="ru-RU"/>
        </w:rPr>
        <w:br/>
      </w:r>
      <w:r w:rsidRPr="00704BD9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</w:p>
    <w:p w:rsidR="008836AE" w:rsidRPr="00704BD9" w:rsidRDefault="00EF3D9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B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и показатели мониторинга результатов муниципального и регионального этапов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04B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олимпиады (конкурса)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2934"/>
        <w:gridCol w:w="4478"/>
        <w:gridCol w:w="2142"/>
      </w:tblGrid>
      <w:tr w:rsidR="008836AE" w:rsidTr="000C41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 w:rsidP="000C4176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 w:rsidP="000C4176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 w:rsidP="000C4176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 w:rsidP="000C4176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Источники информации</w:t>
            </w:r>
          </w:p>
        </w:tc>
      </w:tr>
      <w:tr w:rsidR="008836AE" w:rsidRPr="004360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Pr="00704BD9" w:rsidRDefault="00EF3D9A">
            <w:pPr>
              <w:rPr>
                <w:lang w:val="ru-RU"/>
              </w:rPr>
            </w:pP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при переходе с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на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 этап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Pr="00704BD9" w:rsidRDefault="00EF3D9A">
            <w:pPr>
              <w:rPr>
                <w:lang w:val="ru-RU"/>
              </w:rPr>
            </w:pP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участников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 этапов, которые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показали минимум 25% от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максимального балла по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Pr="00704BD9" w:rsidRDefault="00EF3D9A">
            <w:pPr>
              <w:rPr>
                <w:lang w:val="ru-RU"/>
              </w:rPr>
            </w:pP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Муниципальный,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 рейтинг по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участия в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олимпиаде</w:t>
            </w:r>
          </w:p>
        </w:tc>
      </w:tr>
      <w:tr w:rsidR="008836AE" w:rsidRPr="004360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Pr="00704BD9" w:rsidRDefault="00EF3D9A">
            <w:pPr>
              <w:rPr>
                <w:lang w:val="ru-RU"/>
              </w:rPr>
            </w:pP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педагогов Школы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предметных комиссиях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и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этапов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Pr="00704BD9" w:rsidRDefault="00EF3D9A">
            <w:pPr>
              <w:rPr>
                <w:lang w:val="ru-RU"/>
              </w:rPr>
            </w:pP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учителей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жюри предметных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Pr="00704BD9" w:rsidRDefault="00EF3D9A">
            <w:pPr>
              <w:rPr>
                <w:lang w:val="ru-RU"/>
              </w:rPr>
            </w:pP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 о составе жюри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и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этапов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8836AE" w:rsidRPr="004360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Pr="00704BD9" w:rsidRDefault="00EF3D9A">
            <w:pPr>
              <w:rPr>
                <w:lang w:val="ru-RU"/>
              </w:rPr>
            </w:pP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Массовость участия в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региональном этапе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Pr="00704BD9" w:rsidRDefault="00EF3D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регионального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в процентах от 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обучающихся в этих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классах.</w:t>
            </w:r>
          </w:p>
          <w:p w:rsidR="008836AE" w:rsidRPr="00704BD9" w:rsidRDefault="00EF3D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 дел, если Школа занимает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 высокое положение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относительно среднего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 в муниципалитете, регионе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Pr="00704BD9" w:rsidRDefault="00EF3D9A">
            <w:pPr>
              <w:rPr>
                <w:lang w:val="ru-RU"/>
              </w:rPr>
            </w:pP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 участников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этапа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8836AE" w:rsidRPr="004360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Pr="00704BD9" w:rsidRDefault="00EF3D9A">
            <w:pPr>
              <w:rPr>
                <w:lang w:val="ru-RU"/>
              </w:rPr>
            </w:pP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этапа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 по каждому предмету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Pr="00704BD9" w:rsidRDefault="00EF3D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учащихся 9–11-х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в списках участников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олимпиады.</w:t>
            </w:r>
          </w:p>
          <w:p w:rsidR="008836AE" w:rsidRPr="00704BD9" w:rsidRDefault="00EF3D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 дел, если Школа имеет участников заключительного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Pr="00704BD9" w:rsidRDefault="00EF3D9A">
            <w:pPr>
              <w:rPr>
                <w:lang w:val="ru-RU"/>
              </w:rPr>
            </w:pP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 участников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8836AE" w:rsidRPr="004360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Pr="00704BD9" w:rsidRDefault="00EF3D9A">
            <w:pPr>
              <w:rPr>
                <w:lang w:val="ru-RU"/>
              </w:rPr>
            </w:pP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участия в заключительном этапе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Pr="00704BD9" w:rsidRDefault="00EF3D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победителей и призеров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олимпиады.</w:t>
            </w:r>
          </w:p>
          <w:p w:rsidR="008836AE" w:rsidRPr="00704BD9" w:rsidRDefault="00EF3D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Положительное состояние дел, если Школа имеет призеров и победителей </w:t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заключительного этапа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Pr="00704BD9" w:rsidRDefault="00EF3D9A">
            <w:pPr>
              <w:rPr>
                <w:lang w:val="ru-RU"/>
              </w:rPr>
            </w:pP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Отчеты жюри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8836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>
            <w:bookmarkStart w:id="0" w:name="_GoBack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Pr="00704BD9" w:rsidRDefault="00EF3D9A">
            <w:pPr>
              <w:rPr>
                <w:lang w:val="ru-RU"/>
              </w:rPr>
            </w:pP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цели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профильной ориентации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Pr="00704BD9" w:rsidRDefault="00EF3D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победителей и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регионального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олимпиады для 11-х классов, сдавших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 участия в региональном этапе на баллы, позволившие им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поступить в профильные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вузы, в процентах от их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числа.</w:t>
            </w:r>
          </w:p>
          <w:p w:rsidR="008836AE" w:rsidRPr="00704BD9" w:rsidRDefault="00EF3D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победителей и призеров заключительного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олимпиады для 11-х классов, поступивших в профильные вузы, в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процентах от их общего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числа.</w:t>
            </w:r>
          </w:p>
          <w:p w:rsidR="008836AE" w:rsidRPr="00704BD9" w:rsidRDefault="00EF3D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Положительная оценка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профильного характера</w:t>
            </w:r>
            <w:r w:rsidRPr="00704BD9">
              <w:rPr>
                <w:lang w:val="ru-RU"/>
              </w:rPr>
              <w:br/>
            </w:r>
            <w:r w:rsidRPr="00704B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олимпиады, если выпускники выбирают профиль образования в соответствии с учебным предметом, по которому выиграли олимпиаду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36AE" w:rsidRDefault="00EF3D9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вузам</w:t>
            </w:r>
            <w:proofErr w:type="spellEnd"/>
          </w:p>
        </w:tc>
      </w:tr>
      <w:bookmarkEnd w:id="0"/>
    </w:tbl>
    <w:p w:rsidR="000C4176" w:rsidRDefault="000C417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4176" w:rsidRDefault="000C417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4176" w:rsidRDefault="000C417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4176" w:rsidRDefault="000C417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4176" w:rsidRDefault="000C417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90FA0" w:rsidRDefault="0043606E" w:rsidP="0043606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З</w:t>
      </w:r>
      <w:r w:rsidR="00E90FA0" w:rsidRPr="00E90FA0">
        <w:rPr>
          <w:rFonts w:hAnsi="Times New Roman" w:cs="Times New Roman"/>
          <w:b/>
          <w:color w:val="000000"/>
          <w:sz w:val="24"/>
          <w:szCs w:val="24"/>
          <w:lang w:val="ru-RU"/>
        </w:rPr>
        <w:t>аместитель директора по УВР:</w:t>
      </w:r>
      <w:r w:rsidR="00E90FA0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_______________/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Умалатова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Х.А.</w:t>
      </w:r>
      <w:r w:rsidR="00E90FA0">
        <w:rPr>
          <w:rFonts w:hAnsi="Times New Roman" w:cs="Times New Roman"/>
          <w:color w:val="000000"/>
          <w:sz w:val="24"/>
          <w:szCs w:val="24"/>
          <w:lang w:val="ru-RU"/>
        </w:rPr>
        <w:t>/</w:t>
      </w:r>
    </w:p>
    <w:p w:rsidR="00E90FA0" w:rsidRDefault="00E90FA0" w:rsidP="00E90FA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43606E">
        <w:rPr>
          <w:rFonts w:hAnsi="Times New Roman" w:cs="Times New Roman"/>
          <w:color w:val="000000"/>
          <w:sz w:val="24"/>
          <w:szCs w:val="24"/>
          <w:lang w:val="ru-RU"/>
        </w:rPr>
        <w:t>31.08.2024г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</w:p>
    <w:p w:rsidR="00E90FA0" w:rsidRPr="00E90FA0" w:rsidRDefault="00E90FA0" w:rsidP="00E90FA0">
      <w:pPr>
        <w:spacing w:before="0" w:beforeAutospacing="0" w:after="0" w:afterAutospacing="0"/>
        <w:rPr>
          <w:rFonts w:hAnsi="Times New Roman" w:cs="Times New Roman"/>
          <w:i/>
          <w:color w:val="000000"/>
          <w:sz w:val="24"/>
          <w:szCs w:val="24"/>
          <w:vertAlign w:val="superscript"/>
          <w:lang w:val="ru-RU"/>
        </w:rPr>
      </w:pPr>
      <w:r>
        <w:rPr>
          <w:rFonts w:hAnsi="Times New Roman" w:cs="Times New Roman"/>
          <w:i/>
          <w:color w:val="000000"/>
          <w:sz w:val="24"/>
          <w:szCs w:val="24"/>
          <w:vertAlign w:val="superscript"/>
          <w:lang w:val="ru-RU"/>
        </w:rPr>
        <w:t xml:space="preserve">                           Дата</w:t>
      </w:r>
    </w:p>
    <w:p w:rsidR="00E90FA0" w:rsidRDefault="00E90FA0" w:rsidP="00E90FA0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 </w:t>
      </w:r>
    </w:p>
    <w:p w:rsidR="00E90FA0" w:rsidRDefault="00E90FA0" w:rsidP="00E90FA0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E90FA0" w:rsidRDefault="00E90FA0" w:rsidP="00E90FA0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E90FA0" w:rsidRPr="00E90FA0" w:rsidRDefault="00E90FA0" w:rsidP="00E90FA0">
      <w:pPr>
        <w:spacing w:before="0" w:beforeAutospacing="0" w:after="0" w:afterAutospacing="0"/>
        <w:rPr>
          <w:rFonts w:hAnsi="Times New Roman" w:cs="Times New Roman"/>
          <w:i/>
          <w:color w:val="000000"/>
          <w:sz w:val="24"/>
          <w:szCs w:val="24"/>
          <w:vertAlign w:val="superscript"/>
          <w:lang w:val="ru-RU"/>
        </w:rPr>
      </w:pPr>
    </w:p>
    <w:sectPr w:rsidR="00E90FA0" w:rsidRPr="00E90FA0" w:rsidSect="00704BD9">
      <w:pgSz w:w="11907" w:h="16839"/>
      <w:pgMar w:top="709" w:right="850" w:bottom="1440" w:left="993" w:header="720" w:footer="720" w:gutter="0"/>
      <w:pgBorders w:offsetFrom="page">
        <w:top w:val="triple" w:sz="4" w:space="24" w:color="262626" w:themeColor="text1" w:themeTint="D9"/>
        <w:left w:val="triple" w:sz="4" w:space="24" w:color="262626" w:themeColor="text1" w:themeTint="D9"/>
        <w:bottom w:val="triple" w:sz="4" w:space="24" w:color="262626" w:themeColor="text1" w:themeTint="D9"/>
        <w:right w:val="triple" w:sz="4" w:space="24" w:color="262626" w:themeColor="text1" w:themeTint="D9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B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04B12"/>
    <w:multiLevelType w:val="hybridMultilevel"/>
    <w:tmpl w:val="91EEF8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11689"/>
    <w:multiLevelType w:val="hybridMultilevel"/>
    <w:tmpl w:val="741269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96E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F822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5565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E50D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E417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3256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2C10AC"/>
    <w:multiLevelType w:val="hybridMultilevel"/>
    <w:tmpl w:val="8A822C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83BA6"/>
    <w:multiLevelType w:val="multilevel"/>
    <w:tmpl w:val="F00CBDD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10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C4176"/>
    <w:rsid w:val="002D33B1"/>
    <w:rsid w:val="002D3591"/>
    <w:rsid w:val="003514A0"/>
    <w:rsid w:val="0043606E"/>
    <w:rsid w:val="00463295"/>
    <w:rsid w:val="004F7E17"/>
    <w:rsid w:val="0056004D"/>
    <w:rsid w:val="00570EB2"/>
    <w:rsid w:val="005A05CE"/>
    <w:rsid w:val="00653AF6"/>
    <w:rsid w:val="00704BD9"/>
    <w:rsid w:val="008836AE"/>
    <w:rsid w:val="00B73A5A"/>
    <w:rsid w:val="00E438A1"/>
    <w:rsid w:val="00E90FA0"/>
    <w:rsid w:val="00EF3D9A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83BF"/>
  <w15:docId w15:val="{77E0DC4A-9827-443C-B95C-7648B9DE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0">
    <w:name w:val="Сетка таблицы110"/>
    <w:basedOn w:val="a1"/>
    <w:uiPriority w:val="59"/>
    <w:rsid w:val="00704BD9"/>
    <w:pPr>
      <w:spacing w:before="0" w:beforeAutospacing="0" w:after="0" w:afterAutospacing="0"/>
    </w:pPr>
    <w:rPr>
      <w:rFonts w:eastAsia="Calibri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List Paragraph"/>
    <w:basedOn w:val="a"/>
    <w:uiPriority w:val="34"/>
    <w:qFormat/>
    <w:rsid w:val="00704BD9"/>
    <w:pPr>
      <w:ind w:left="720"/>
      <w:contextualSpacing/>
    </w:pPr>
  </w:style>
  <w:style w:type="table" w:customStyle="1" w:styleId="11">
    <w:name w:val="Сетка таблицы1"/>
    <w:basedOn w:val="a1"/>
    <w:next w:val="a4"/>
    <w:uiPriority w:val="59"/>
    <w:rsid w:val="0043606E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43606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606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6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tskhutorskaya-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2493</Words>
  <Characters>14213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dc:description>Подготовлено экспертами Актион-МЦФЭР</dc:description>
  <cp:lastModifiedBy>A</cp:lastModifiedBy>
  <cp:revision>2</cp:revision>
  <cp:lastPrinted>2024-11-09T09:38:00Z</cp:lastPrinted>
  <dcterms:created xsi:type="dcterms:W3CDTF">2024-11-09T11:38:00Z</dcterms:created>
  <dcterms:modified xsi:type="dcterms:W3CDTF">2024-11-09T11:38:00Z</dcterms:modified>
</cp:coreProperties>
</file>